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B8535" w14:textId="77777777" w:rsidR="003D3C26" w:rsidRDefault="00B84F00" w:rsidP="00B84F00">
      <w:pPr>
        <w:jc w:val="center"/>
      </w:pPr>
      <w:r>
        <w:rPr>
          <w:noProof/>
        </w:rPr>
        <w:drawing>
          <wp:inline distT="0" distB="0" distL="0" distR="0" wp14:anchorId="4A0A65BC" wp14:editId="0BEDA72E">
            <wp:extent cx="3657600" cy="1457325"/>
            <wp:effectExtent l="0" t="0" r="0" b="9525"/>
            <wp:docPr id="1" name="Picture 1" descr="ShenOncologyLogo302_#BEA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nOncologyLogo302_#BEACB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1E32" w14:textId="77777777" w:rsidR="00B84F00" w:rsidRDefault="00B84F00" w:rsidP="00B84F00">
      <w:pPr>
        <w:jc w:val="center"/>
      </w:pPr>
    </w:p>
    <w:p w14:paraId="072D12C6" w14:textId="77777777" w:rsidR="00B84F00" w:rsidRPr="00B84F00" w:rsidRDefault="00B84F00" w:rsidP="00B84F00">
      <w:pPr>
        <w:jc w:val="center"/>
        <w:rPr>
          <w:sz w:val="28"/>
          <w:szCs w:val="28"/>
          <w:u w:val="single"/>
        </w:rPr>
      </w:pPr>
      <w:r w:rsidRPr="00B84F00">
        <w:rPr>
          <w:sz w:val="28"/>
          <w:szCs w:val="28"/>
          <w:u w:val="single"/>
        </w:rPr>
        <w:t>NO SHOW AND CANCELLATION POLICY</w:t>
      </w:r>
    </w:p>
    <w:p w14:paraId="6735E8A7" w14:textId="77777777" w:rsidR="00B84F00" w:rsidRDefault="00B84F00" w:rsidP="00B84F00">
      <w:pPr>
        <w:jc w:val="center"/>
      </w:pPr>
    </w:p>
    <w:p w14:paraId="1A2B4DC0" w14:textId="0B2FD7FD" w:rsidR="00B84F00" w:rsidRPr="00B84F00" w:rsidRDefault="00F21A1A" w:rsidP="00B84F00">
      <w:r>
        <w:t>Thank you for trusting your care to Shenandoah Oncology.  We</w:t>
      </w:r>
      <w:r w:rsidR="008A1ABA">
        <w:t xml:space="preserve"> schedule appointments so </w:t>
      </w:r>
      <w:r>
        <w:t>all</w:t>
      </w:r>
      <w:r w:rsidR="008A1ABA">
        <w:t xml:space="preserve"> patient</w:t>
      </w:r>
      <w:r>
        <w:t>s</w:t>
      </w:r>
      <w:r w:rsidR="008A1ABA">
        <w:t xml:space="preserve"> receive the </w:t>
      </w:r>
      <w:r>
        <w:t>appropriate</w:t>
      </w:r>
      <w:r w:rsidR="008A1ABA">
        <w:t xml:space="preserve"> time to be </w:t>
      </w:r>
      <w:r>
        <w:t>evaluated and treated</w:t>
      </w:r>
      <w:r w:rsidR="008A1ABA">
        <w:t xml:space="preserve"> by our physicians and staff.  </w:t>
      </w:r>
      <w:r w:rsidR="00B84F00" w:rsidRPr="00B84F00">
        <w:t xml:space="preserve">To be respectful </w:t>
      </w:r>
      <w:r>
        <w:t xml:space="preserve">of all patient </w:t>
      </w:r>
      <w:r w:rsidR="00B84F00" w:rsidRPr="00B84F00">
        <w:t xml:space="preserve">needs, we ask that if you need to cancel </w:t>
      </w:r>
      <w:r w:rsidR="008A1ABA">
        <w:t xml:space="preserve">or reschedule </w:t>
      </w:r>
      <w:r w:rsidR="00B84F00" w:rsidRPr="00B84F00">
        <w:t xml:space="preserve">your appointment, you contact our office 24 hours prior to your appointment. This time </w:t>
      </w:r>
      <w:r w:rsidR="008A1ABA">
        <w:t>may</w:t>
      </w:r>
      <w:r w:rsidR="00B84F00" w:rsidRPr="00B84F00">
        <w:t xml:space="preserve"> </w:t>
      </w:r>
      <w:r>
        <w:t xml:space="preserve">then </w:t>
      </w:r>
      <w:r w:rsidR="00B84F00" w:rsidRPr="00B84F00">
        <w:t>be reallocated to someone</w:t>
      </w:r>
      <w:r>
        <w:t xml:space="preserve"> else</w:t>
      </w:r>
      <w:r w:rsidR="00B84F00" w:rsidRPr="00B84F00">
        <w:t xml:space="preserve"> who </w:t>
      </w:r>
      <w:r w:rsidRPr="00B84F00">
        <w:t>needs</w:t>
      </w:r>
      <w:r w:rsidR="00B84F00" w:rsidRPr="00B84F00">
        <w:t xml:space="preserve"> </w:t>
      </w:r>
      <w:r>
        <w:t xml:space="preserve">evaluation and/or </w:t>
      </w:r>
      <w:r w:rsidR="00B84F00" w:rsidRPr="00B84F00">
        <w:t>treatment.</w:t>
      </w:r>
    </w:p>
    <w:p w14:paraId="0A5274A1" w14:textId="490C7705" w:rsidR="00B84F00" w:rsidRPr="00B84F00" w:rsidRDefault="008A1ABA" w:rsidP="00B84F00">
      <w:r>
        <w:t>As a courtesy, and to help patients remember their scheduled appointment, Shenandoah Oncology sends a</w:t>
      </w:r>
      <w:r w:rsidR="00F24871">
        <w:t xml:space="preserve"> reminder</w:t>
      </w:r>
      <w:r>
        <w:t xml:space="preserve"> email message 3 days prior to your appointment and reminder phone call 2 days prior to your appointment</w:t>
      </w:r>
      <w:r w:rsidR="00B84F00" w:rsidRPr="00B84F00">
        <w:t xml:space="preserve">. </w:t>
      </w:r>
    </w:p>
    <w:p w14:paraId="1850E89B" w14:textId="285C15CD" w:rsidR="00B84F00" w:rsidRPr="00B84F00" w:rsidRDefault="00F21A1A" w:rsidP="00B84F00">
      <w:r>
        <w:t xml:space="preserve">Non-compliance can be a potentially serious issue.  If more than one appointment is missed without 24 hours’ prior notice, </w:t>
      </w:r>
      <w:r w:rsidR="008A1ABA">
        <w:t xml:space="preserve">Shenandoah Oncology reserves the right to </w:t>
      </w:r>
      <w:r>
        <w:t>dismiss a patient from the practice based solely on this reason.</w:t>
      </w:r>
    </w:p>
    <w:p w14:paraId="72F84AE9" w14:textId="77777777" w:rsidR="00B84F00" w:rsidRPr="00B84F00" w:rsidRDefault="00B84F00" w:rsidP="00B84F00"/>
    <w:p w14:paraId="3A5ECD39" w14:textId="2B5ED670" w:rsidR="00B84F00" w:rsidRPr="00B84F00" w:rsidRDefault="00B84F00" w:rsidP="00B84F00">
      <w:pPr>
        <w:rPr>
          <w:u w:val="single"/>
        </w:rPr>
      </w:pPr>
      <w:r w:rsidRPr="00B84F00">
        <w:rPr>
          <w:u w:val="single"/>
        </w:rPr>
        <w:t>By signing below, you acknowledge that you have received this notice and understand this policy.</w:t>
      </w:r>
      <w:r w:rsidR="0069671B">
        <w:rPr>
          <w:u w:val="single"/>
        </w:rPr>
        <w:t xml:space="preserve">  Please return this form to our office.  An envelope has been enclosed for your convenience.</w:t>
      </w:r>
      <w:bookmarkStart w:id="0" w:name="_GoBack"/>
      <w:bookmarkEnd w:id="0"/>
    </w:p>
    <w:p w14:paraId="61F3D1DB" w14:textId="15BC3779" w:rsidR="00B84F00" w:rsidRDefault="00B84F00" w:rsidP="00B84F00"/>
    <w:p w14:paraId="70A8D84C" w14:textId="77777777" w:rsidR="00A50CE6" w:rsidRDefault="00A50CE6" w:rsidP="00B84F00"/>
    <w:p w14:paraId="61C6A9B4" w14:textId="77777777" w:rsidR="00B84F00" w:rsidRDefault="00B84F00" w:rsidP="00B84F00">
      <w:r>
        <w:t>_____________________________________________________________________________________</w:t>
      </w:r>
    </w:p>
    <w:p w14:paraId="1D6954DB" w14:textId="1DA551A8" w:rsidR="00B84F00" w:rsidRPr="00B84F00" w:rsidRDefault="00B84F00" w:rsidP="00B84F00">
      <w:pPr>
        <w:pStyle w:val="BodyText"/>
        <w:spacing w:before="100"/>
        <w:rPr>
          <w:rFonts w:asciiTheme="minorHAnsi" w:hAnsiTheme="minorHAnsi" w:cstheme="minorHAnsi"/>
        </w:rPr>
      </w:pPr>
      <w:r w:rsidRPr="00B84F00">
        <w:rPr>
          <w:rFonts w:asciiTheme="minorHAnsi" w:hAnsiTheme="minorHAnsi" w:cstheme="minorHAnsi"/>
        </w:rPr>
        <w:t>Patient Name</w:t>
      </w:r>
      <w:r w:rsidR="00A50CE6">
        <w:rPr>
          <w:rFonts w:asciiTheme="minorHAnsi" w:hAnsiTheme="minorHAnsi" w:cstheme="minorHAnsi"/>
        </w:rPr>
        <w:tab/>
      </w:r>
      <w:r w:rsidR="00A50CE6">
        <w:rPr>
          <w:rFonts w:asciiTheme="minorHAnsi" w:hAnsiTheme="minorHAnsi" w:cstheme="minorHAnsi"/>
        </w:rPr>
        <w:tab/>
      </w:r>
      <w:r w:rsidR="00A50CE6">
        <w:rPr>
          <w:rFonts w:asciiTheme="minorHAnsi" w:hAnsiTheme="minorHAnsi" w:cstheme="minorHAnsi"/>
        </w:rPr>
        <w:tab/>
      </w:r>
      <w:r w:rsidR="00A50CE6">
        <w:rPr>
          <w:rFonts w:asciiTheme="minorHAnsi" w:hAnsiTheme="minorHAnsi" w:cstheme="minorHAnsi"/>
        </w:rPr>
        <w:tab/>
      </w:r>
      <w:r w:rsidR="00A50CE6">
        <w:rPr>
          <w:rFonts w:asciiTheme="minorHAnsi" w:hAnsiTheme="minorHAnsi" w:cstheme="minorHAnsi"/>
        </w:rPr>
        <w:tab/>
      </w:r>
      <w:r w:rsidR="00A50CE6">
        <w:rPr>
          <w:rFonts w:asciiTheme="minorHAnsi" w:hAnsiTheme="minorHAnsi" w:cstheme="minorHAnsi"/>
        </w:rPr>
        <w:tab/>
      </w:r>
      <w:r w:rsidR="00A50CE6">
        <w:rPr>
          <w:rFonts w:asciiTheme="minorHAnsi" w:hAnsiTheme="minorHAnsi" w:cstheme="minorHAnsi"/>
        </w:rPr>
        <w:tab/>
      </w:r>
      <w:r w:rsidR="00A50CE6">
        <w:rPr>
          <w:rFonts w:asciiTheme="minorHAnsi" w:hAnsiTheme="minorHAnsi" w:cstheme="minorHAnsi"/>
        </w:rPr>
        <w:tab/>
      </w:r>
      <w:r w:rsidR="00A50CE6">
        <w:rPr>
          <w:rFonts w:asciiTheme="minorHAnsi" w:hAnsiTheme="minorHAnsi" w:cstheme="minorHAnsi"/>
        </w:rPr>
        <w:tab/>
      </w:r>
      <w:r w:rsidR="00A50CE6">
        <w:rPr>
          <w:rFonts w:asciiTheme="minorHAnsi" w:hAnsiTheme="minorHAnsi" w:cstheme="minorHAnsi"/>
        </w:rPr>
        <w:tab/>
        <w:t xml:space="preserve">  DOB</w:t>
      </w:r>
    </w:p>
    <w:p w14:paraId="6CE90FB3" w14:textId="77777777" w:rsidR="00B84F00" w:rsidRPr="00B84F00" w:rsidRDefault="00B84F00" w:rsidP="00B84F00">
      <w:pPr>
        <w:pStyle w:val="BodyText"/>
        <w:rPr>
          <w:rFonts w:asciiTheme="minorHAnsi" w:hAnsiTheme="minorHAnsi" w:cstheme="minorHAnsi"/>
          <w:sz w:val="20"/>
        </w:rPr>
      </w:pPr>
    </w:p>
    <w:p w14:paraId="440C446E" w14:textId="77777777" w:rsidR="00B84F00" w:rsidRPr="00B84F00" w:rsidRDefault="00B84F00" w:rsidP="00B84F00">
      <w:pPr>
        <w:pStyle w:val="BodyText"/>
        <w:rPr>
          <w:rFonts w:asciiTheme="minorHAnsi" w:hAnsiTheme="minorHAnsi" w:cstheme="minorHAnsi"/>
          <w:sz w:val="20"/>
        </w:rPr>
      </w:pPr>
    </w:p>
    <w:p w14:paraId="09BF32B2" w14:textId="77777777" w:rsidR="00B84F00" w:rsidRPr="00B84F00" w:rsidRDefault="00B84F00" w:rsidP="00B84F00">
      <w:pPr>
        <w:pStyle w:val="BodyText"/>
        <w:spacing w:before="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</w:t>
      </w:r>
    </w:p>
    <w:p w14:paraId="070897C8" w14:textId="3FD46F7B" w:rsidR="00B84F00" w:rsidRPr="00B84F00" w:rsidRDefault="00B84F00" w:rsidP="00B84F00">
      <w:pPr>
        <w:pStyle w:val="BodyText"/>
        <w:tabs>
          <w:tab w:val="left" w:pos="8019"/>
        </w:tabs>
        <w:spacing w:before="100"/>
        <w:rPr>
          <w:rFonts w:asciiTheme="minorHAnsi" w:hAnsiTheme="minorHAnsi" w:cstheme="minorHAnsi"/>
        </w:rPr>
      </w:pPr>
      <w:r w:rsidRPr="00B84F00">
        <w:rPr>
          <w:rFonts w:asciiTheme="minorHAnsi" w:hAnsiTheme="minorHAnsi" w:cstheme="minorHAnsi"/>
        </w:rPr>
        <w:t>Patient</w:t>
      </w:r>
      <w:r w:rsidRPr="00B84F00">
        <w:rPr>
          <w:rFonts w:asciiTheme="minorHAnsi" w:hAnsiTheme="minorHAnsi" w:cstheme="minorHAnsi"/>
          <w:spacing w:val="-2"/>
        </w:rPr>
        <w:t xml:space="preserve"> </w:t>
      </w:r>
      <w:r w:rsidRPr="00B84F00">
        <w:rPr>
          <w:rFonts w:asciiTheme="minorHAnsi" w:hAnsiTheme="minorHAnsi" w:cstheme="minorHAnsi"/>
        </w:rPr>
        <w:t>Signature</w:t>
      </w:r>
      <w:r w:rsidR="00A50CE6">
        <w:rPr>
          <w:rFonts w:asciiTheme="minorHAnsi" w:hAnsiTheme="minorHAnsi" w:cstheme="minorHAnsi"/>
        </w:rPr>
        <w:tab/>
      </w:r>
      <w:r w:rsidRPr="00B84F00">
        <w:rPr>
          <w:rFonts w:asciiTheme="minorHAnsi" w:hAnsiTheme="minorHAnsi" w:cstheme="minorHAnsi"/>
        </w:rPr>
        <w:t>Date</w:t>
      </w:r>
    </w:p>
    <w:p w14:paraId="5470DF3D" w14:textId="77777777" w:rsidR="00B84F00" w:rsidRDefault="00B84F00" w:rsidP="00B84F00">
      <w:pPr>
        <w:pStyle w:val="BodyText"/>
        <w:rPr>
          <w:sz w:val="20"/>
        </w:rPr>
      </w:pPr>
    </w:p>
    <w:p w14:paraId="09311349" w14:textId="77777777" w:rsidR="00B84F00" w:rsidRDefault="00B84F00" w:rsidP="00B84F00">
      <w:pPr>
        <w:pStyle w:val="BodyText"/>
        <w:rPr>
          <w:sz w:val="20"/>
        </w:rPr>
      </w:pPr>
    </w:p>
    <w:p w14:paraId="15284333" w14:textId="77777777" w:rsidR="00B84F00" w:rsidRPr="00A50CE6" w:rsidRDefault="00B84F00" w:rsidP="00B84F00">
      <w:pPr>
        <w:spacing w:before="56"/>
        <w:ind w:left="100"/>
        <w:rPr>
          <w:rFonts w:ascii="Calibri"/>
          <w:sz w:val="20"/>
          <w:szCs w:val="20"/>
        </w:rPr>
      </w:pPr>
      <w:r w:rsidRPr="00A50CE6">
        <w:rPr>
          <w:rFonts w:ascii="Calibri"/>
          <w:sz w:val="20"/>
          <w:szCs w:val="20"/>
        </w:rPr>
        <w:t>For Employee Use Only</w:t>
      </w:r>
      <w:r w:rsidRPr="00A50CE6">
        <w:rPr>
          <w:rFonts w:ascii="Calibri"/>
          <w:sz w:val="20"/>
          <w:szCs w:val="20"/>
        </w:rPr>
        <w:tab/>
      </w:r>
    </w:p>
    <w:p w14:paraId="44A6B213" w14:textId="77777777" w:rsidR="00B84F00" w:rsidRPr="00A50CE6" w:rsidRDefault="00B84F00" w:rsidP="00B84F00">
      <w:pPr>
        <w:spacing w:before="56"/>
        <w:ind w:left="100"/>
        <w:rPr>
          <w:rFonts w:ascii="Calibri"/>
          <w:sz w:val="20"/>
          <w:szCs w:val="20"/>
        </w:rPr>
      </w:pPr>
      <w:r w:rsidRPr="00A50CE6">
        <w:rPr>
          <w:rFonts w:ascii="Calibri"/>
          <w:sz w:val="20"/>
          <w:szCs w:val="20"/>
        </w:rPr>
        <w:t xml:space="preserve">Employee </w:t>
      </w:r>
      <w:proofErr w:type="spellStart"/>
      <w:r w:rsidRPr="00A50CE6">
        <w:rPr>
          <w:rFonts w:ascii="Calibri"/>
          <w:sz w:val="20"/>
          <w:szCs w:val="20"/>
        </w:rPr>
        <w:t>Initials:___________Date</w:t>
      </w:r>
      <w:proofErr w:type="spellEnd"/>
      <w:r w:rsidRPr="00A50CE6">
        <w:rPr>
          <w:rFonts w:ascii="Calibri"/>
          <w:spacing w:val="-6"/>
          <w:sz w:val="20"/>
          <w:szCs w:val="20"/>
        </w:rPr>
        <w:t xml:space="preserve"> </w:t>
      </w:r>
      <w:r w:rsidRPr="00A50CE6">
        <w:rPr>
          <w:rFonts w:ascii="Calibri"/>
          <w:sz w:val="20"/>
          <w:szCs w:val="20"/>
        </w:rPr>
        <w:t>Received:</w:t>
      </w:r>
      <w:r w:rsidRPr="00A50CE6">
        <w:rPr>
          <w:rFonts w:ascii="Calibri"/>
          <w:sz w:val="20"/>
          <w:szCs w:val="20"/>
          <w:u w:val="single"/>
        </w:rPr>
        <w:t xml:space="preserve"> </w:t>
      </w:r>
      <w:r w:rsidRPr="00A50CE6">
        <w:rPr>
          <w:rFonts w:ascii="Calibri"/>
          <w:sz w:val="20"/>
          <w:szCs w:val="20"/>
          <w:u w:val="single"/>
        </w:rPr>
        <w:tab/>
        <w:t>_______</w:t>
      </w:r>
      <w:r w:rsidRPr="00A50CE6">
        <w:rPr>
          <w:rFonts w:ascii="Calibri"/>
          <w:sz w:val="20"/>
          <w:szCs w:val="20"/>
          <w:u w:val="single"/>
        </w:rPr>
        <w:tab/>
      </w:r>
      <w:r w:rsidRPr="00A50CE6">
        <w:rPr>
          <w:rFonts w:ascii="Calibri"/>
          <w:sz w:val="20"/>
          <w:szCs w:val="20"/>
        </w:rPr>
        <w:t>Patient Account</w:t>
      </w:r>
      <w:r w:rsidRPr="00A50CE6">
        <w:rPr>
          <w:rFonts w:ascii="Calibri"/>
          <w:spacing w:val="-11"/>
          <w:sz w:val="20"/>
          <w:szCs w:val="20"/>
        </w:rPr>
        <w:t xml:space="preserve"> </w:t>
      </w:r>
      <w:r w:rsidRPr="00A50CE6">
        <w:rPr>
          <w:rFonts w:ascii="Calibri"/>
          <w:sz w:val="20"/>
          <w:szCs w:val="20"/>
        </w:rPr>
        <w:t>Number:</w:t>
      </w:r>
      <w:r w:rsidRPr="00A50CE6">
        <w:rPr>
          <w:rFonts w:ascii="Calibri"/>
          <w:sz w:val="20"/>
          <w:szCs w:val="20"/>
          <w:u w:val="single"/>
        </w:rPr>
        <w:t xml:space="preserve"> </w:t>
      </w:r>
      <w:r w:rsidRPr="00A50CE6">
        <w:rPr>
          <w:rFonts w:ascii="Calibri"/>
          <w:sz w:val="20"/>
          <w:szCs w:val="20"/>
          <w:u w:val="single"/>
        </w:rPr>
        <w:tab/>
        <w:t>______</w:t>
      </w:r>
    </w:p>
    <w:sectPr w:rsidR="00B84F00" w:rsidRPr="00A5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00"/>
    <w:rsid w:val="003D3C26"/>
    <w:rsid w:val="00474484"/>
    <w:rsid w:val="0069671B"/>
    <w:rsid w:val="006F18D9"/>
    <w:rsid w:val="008A1ABA"/>
    <w:rsid w:val="009D7FE3"/>
    <w:rsid w:val="00A50CE6"/>
    <w:rsid w:val="00B84F00"/>
    <w:rsid w:val="00F21A1A"/>
    <w:rsid w:val="00F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FD28"/>
  <w15:chartTrackingRefBased/>
  <w15:docId w15:val="{A2C734AA-AD98-46D5-8420-C3608592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4F0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4F00"/>
    <w:rPr>
      <w:rFonts w:ascii="Georgia" w:eastAsia="Georgia" w:hAnsi="Georgia" w:cs="Georg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5134-26B5-4B55-A537-23E94955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Kim</dc:creator>
  <cp:keywords/>
  <dc:description/>
  <cp:lastModifiedBy>Lewis, Kim</cp:lastModifiedBy>
  <cp:revision>6</cp:revision>
  <cp:lastPrinted>2019-02-13T14:22:00Z</cp:lastPrinted>
  <dcterms:created xsi:type="dcterms:W3CDTF">2019-02-07T16:08:00Z</dcterms:created>
  <dcterms:modified xsi:type="dcterms:W3CDTF">2019-03-13T14:30:00Z</dcterms:modified>
</cp:coreProperties>
</file>